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B1" w:rsidRDefault="00CF2BB1" w:rsidP="003A34FE">
      <w:pPr>
        <w:jc w:val="both"/>
        <w:rPr>
          <w:rFonts w:cstheme="minorHAnsi"/>
        </w:rPr>
      </w:pPr>
      <w:r>
        <w:rPr>
          <w:rFonts w:cstheme="minorHAnsi"/>
        </w:rPr>
        <w:t>Entwurf</w:t>
      </w:r>
    </w:p>
    <w:p w:rsidR="00CF2BB1" w:rsidRDefault="00CF2BB1" w:rsidP="00CF2BB1">
      <w:pPr>
        <w:jc w:val="center"/>
        <w:rPr>
          <w:rFonts w:cstheme="minorHAnsi"/>
        </w:rPr>
      </w:pPr>
    </w:p>
    <w:p w:rsidR="000D6C55" w:rsidRDefault="006D0E93" w:rsidP="00A277B5">
      <w:pPr>
        <w:jc w:val="both"/>
        <w:rPr>
          <w:rFonts w:cstheme="minorHAnsi"/>
        </w:rPr>
      </w:pPr>
      <w:r w:rsidRPr="00677CFB">
        <w:rPr>
          <w:rFonts w:cstheme="minorHAnsi"/>
        </w:rPr>
        <w:t>Dr. Wolfgang Beese</w:t>
      </w:r>
      <w:r w:rsidR="00754BEE">
        <w:rPr>
          <w:rFonts w:cstheme="minorHAnsi"/>
        </w:rPr>
        <w:t xml:space="preserve">, </w:t>
      </w:r>
      <w:r w:rsidR="00B97068" w:rsidRPr="00677CFB">
        <w:rPr>
          <w:rFonts w:cstheme="minorHAnsi"/>
        </w:rPr>
        <w:t>SPD-Fraktion</w:t>
      </w:r>
    </w:p>
    <w:p w:rsidR="00B97068" w:rsidRPr="00677CFB" w:rsidRDefault="002E7699" w:rsidP="004A61D3">
      <w:pPr>
        <w:jc w:val="right"/>
        <w:rPr>
          <w:rFonts w:cstheme="minorHAnsi"/>
        </w:rPr>
      </w:pPr>
      <w:r>
        <w:rPr>
          <w:rFonts w:cstheme="minorHAnsi"/>
        </w:rPr>
        <w:t>27.2</w:t>
      </w:r>
      <w:r w:rsidR="00754BEE">
        <w:rPr>
          <w:rFonts w:cstheme="minorHAnsi"/>
        </w:rPr>
        <w:t>.2012</w:t>
      </w:r>
    </w:p>
    <w:p w:rsidR="0057307B" w:rsidRDefault="0057307B" w:rsidP="00A277B5">
      <w:pPr>
        <w:jc w:val="both"/>
        <w:rPr>
          <w:rFonts w:cstheme="minorHAnsi"/>
        </w:rPr>
      </w:pPr>
    </w:p>
    <w:p w:rsidR="00B97068" w:rsidRPr="00677CFB" w:rsidRDefault="00754BEE" w:rsidP="00A277B5">
      <w:pPr>
        <w:jc w:val="both"/>
        <w:rPr>
          <w:rFonts w:cstheme="minorHAnsi"/>
        </w:rPr>
      </w:pPr>
      <w:r>
        <w:rPr>
          <w:rFonts w:cstheme="minorHAnsi"/>
        </w:rPr>
        <w:t>Dringlichkeitsv</w:t>
      </w:r>
      <w:r w:rsidR="00B97068" w:rsidRPr="00677CFB">
        <w:rPr>
          <w:rFonts w:cstheme="minorHAnsi"/>
        </w:rPr>
        <w:t xml:space="preserve">orlage für den </w:t>
      </w:r>
      <w:r w:rsidR="00193FA4" w:rsidRPr="00677CFB">
        <w:rPr>
          <w:rFonts w:cstheme="minorHAnsi"/>
        </w:rPr>
        <w:t>Stadtrat</w:t>
      </w:r>
      <w:r w:rsidR="006D0E93" w:rsidRPr="00677CFB">
        <w:rPr>
          <w:rFonts w:cstheme="minorHAnsi"/>
        </w:rPr>
        <w:t xml:space="preserve"> im </w:t>
      </w:r>
      <w:r w:rsidR="0057307B">
        <w:rPr>
          <w:rFonts w:cstheme="minorHAnsi"/>
        </w:rPr>
        <w:t>Februar</w:t>
      </w:r>
      <w:r>
        <w:rPr>
          <w:rFonts w:cstheme="minorHAnsi"/>
        </w:rPr>
        <w:t xml:space="preserve"> </w:t>
      </w:r>
    </w:p>
    <w:p w:rsidR="00B97068" w:rsidRDefault="00B97068" w:rsidP="00A277B5">
      <w:pPr>
        <w:jc w:val="both"/>
        <w:rPr>
          <w:rFonts w:cstheme="minorHAnsi"/>
        </w:rPr>
      </w:pPr>
    </w:p>
    <w:p w:rsidR="004A4744" w:rsidRDefault="004A4744" w:rsidP="00A277B5">
      <w:pPr>
        <w:jc w:val="both"/>
        <w:rPr>
          <w:rFonts w:cstheme="minorHAnsi"/>
          <w:b/>
        </w:rPr>
      </w:pPr>
    </w:p>
    <w:p w:rsidR="00B713BC" w:rsidRPr="00B713BC" w:rsidRDefault="00B713BC" w:rsidP="00A277B5">
      <w:pPr>
        <w:jc w:val="both"/>
        <w:rPr>
          <w:rFonts w:cstheme="minorHAnsi"/>
          <w:b/>
        </w:rPr>
      </w:pPr>
      <w:r w:rsidRPr="00B713BC">
        <w:rPr>
          <w:rFonts w:cstheme="minorHAnsi"/>
          <w:b/>
        </w:rPr>
        <w:t xml:space="preserve">Öffnungszeiten der städtischen Museen </w:t>
      </w:r>
    </w:p>
    <w:p w:rsidR="00B713BC" w:rsidRDefault="00B713BC" w:rsidP="00A277B5">
      <w:pPr>
        <w:jc w:val="both"/>
        <w:rPr>
          <w:rFonts w:cstheme="minorHAnsi"/>
        </w:rPr>
      </w:pPr>
    </w:p>
    <w:p w:rsidR="004A61D3" w:rsidRPr="00677CFB" w:rsidRDefault="004A61D3" w:rsidP="00A277B5">
      <w:pPr>
        <w:jc w:val="both"/>
        <w:rPr>
          <w:rFonts w:cstheme="minorHAnsi"/>
        </w:rPr>
      </w:pPr>
      <w:r w:rsidRPr="00677CFB">
        <w:rPr>
          <w:rFonts w:cstheme="minorHAnsi"/>
        </w:rPr>
        <w:t>Beschluss</w:t>
      </w:r>
    </w:p>
    <w:p w:rsidR="00B97068" w:rsidRPr="00E93926" w:rsidRDefault="00B97068" w:rsidP="00A277B5">
      <w:pPr>
        <w:jc w:val="both"/>
        <w:rPr>
          <w:rFonts w:cstheme="minorHAnsi"/>
        </w:rPr>
      </w:pPr>
    </w:p>
    <w:p w:rsidR="00E93926" w:rsidRPr="00B713BC" w:rsidRDefault="00E93926" w:rsidP="00E93926">
      <w:pPr>
        <w:rPr>
          <w:rFonts w:cstheme="minorHAnsi"/>
        </w:rPr>
      </w:pPr>
      <w:r w:rsidRPr="00B713BC">
        <w:rPr>
          <w:rFonts w:cstheme="minorHAnsi"/>
        </w:rPr>
        <w:t>01</w:t>
      </w:r>
    </w:p>
    <w:p w:rsidR="00B713BC" w:rsidRPr="00B713BC" w:rsidRDefault="00754BEE" w:rsidP="00B713BC">
      <w:pPr>
        <w:pStyle w:val="Default"/>
        <w:rPr>
          <w:rFonts w:asciiTheme="minorHAnsi" w:hAnsiTheme="minorHAnsi" w:cstheme="minorHAnsi"/>
        </w:rPr>
      </w:pPr>
      <w:r w:rsidRPr="00B713BC">
        <w:rPr>
          <w:rFonts w:asciiTheme="minorHAnsi" w:hAnsiTheme="minorHAnsi" w:cstheme="minorHAnsi"/>
        </w:rPr>
        <w:t xml:space="preserve">Der Stadtrat beschließt die </w:t>
      </w:r>
      <w:r w:rsidR="00B713BC" w:rsidRPr="00B713BC">
        <w:rPr>
          <w:rFonts w:asciiTheme="minorHAnsi" w:hAnsiTheme="minorHAnsi" w:cstheme="minorHAnsi"/>
        </w:rPr>
        <w:t>Aufhebung des Beschlusses zur Drucksache 2387/11 vom 21.12.2011.</w:t>
      </w:r>
    </w:p>
    <w:p w:rsidR="00E93926" w:rsidRPr="00B713BC" w:rsidRDefault="00E93926" w:rsidP="00E93926">
      <w:pPr>
        <w:rPr>
          <w:rFonts w:cstheme="minorHAnsi"/>
        </w:rPr>
      </w:pPr>
    </w:p>
    <w:p w:rsidR="00E93926" w:rsidRPr="00B713BC" w:rsidRDefault="00E93926" w:rsidP="00E93926">
      <w:pPr>
        <w:rPr>
          <w:rFonts w:cstheme="minorHAnsi"/>
        </w:rPr>
      </w:pPr>
      <w:r w:rsidRPr="00B713BC">
        <w:rPr>
          <w:rFonts w:cstheme="minorHAnsi"/>
        </w:rPr>
        <w:t>02</w:t>
      </w:r>
    </w:p>
    <w:p w:rsidR="00E93926" w:rsidRDefault="00B713BC" w:rsidP="00B713BC">
      <w:pPr>
        <w:jc w:val="both"/>
        <w:rPr>
          <w:rFonts w:cstheme="minorHAnsi"/>
        </w:rPr>
      </w:pPr>
      <w:r>
        <w:rPr>
          <w:rFonts w:cstheme="minorHAnsi"/>
        </w:rPr>
        <w:t xml:space="preserve">Zum frühest möglichen Zeitpunkt werden die zuvor geltenden Öffnungszeiten </w:t>
      </w:r>
      <w:r w:rsidR="004A4744">
        <w:rPr>
          <w:rFonts w:cstheme="minorHAnsi"/>
        </w:rPr>
        <w:t>wieder in Kraft gesetzt.</w:t>
      </w:r>
    </w:p>
    <w:p w:rsidR="004A4744" w:rsidRPr="00E93926" w:rsidRDefault="004A4744" w:rsidP="00B713BC">
      <w:pPr>
        <w:jc w:val="both"/>
        <w:rPr>
          <w:rFonts w:cstheme="minorHAnsi"/>
        </w:rPr>
      </w:pPr>
    </w:p>
    <w:p w:rsidR="00B97068" w:rsidRPr="00E93926" w:rsidRDefault="004A61D3" w:rsidP="00B97068">
      <w:pPr>
        <w:ind w:left="705" w:hanging="705"/>
        <w:jc w:val="both"/>
        <w:rPr>
          <w:rFonts w:cstheme="minorHAnsi"/>
        </w:rPr>
      </w:pPr>
      <w:r w:rsidRPr="00E93926">
        <w:rPr>
          <w:rFonts w:cstheme="minorHAnsi"/>
        </w:rPr>
        <w:t>Sachverhalt</w:t>
      </w:r>
    </w:p>
    <w:p w:rsidR="0076507E" w:rsidRDefault="0076507E" w:rsidP="004A4744">
      <w:pPr>
        <w:jc w:val="both"/>
        <w:rPr>
          <w:rFonts w:cstheme="minorHAnsi"/>
        </w:rPr>
      </w:pPr>
    </w:p>
    <w:p w:rsidR="004A4744" w:rsidRDefault="004A4744" w:rsidP="004A4744">
      <w:pPr>
        <w:jc w:val="both"/>
        <w:rPr>
          <w:rFonts w:cstheme="minorHAnsi"/>
        </w:rPr>
      </w:pPr>
      <w:r>
        <w:rPr>
          <w:rFonts w:cstheme="minorHAnsi"/>
        </w:rPr>
        <w:t>Die unterschiedlichen Öffnungszeiten konterkarieren die Intentionen des vom Stadtrat im Jahr 2011 beschlossenen Kulturkonzepts, insbesondere die in der Leitlinie 11 formulierten: "</w:t>
      </w:r>
      <w:r w:rsidRPr="004A4744">
        <w:rPr>
          <w:rFonts w:cstheme="minorHAnsi"/>
        </w:rPr>
        <w:t>Größtmögliche Partizipation an Kunst und Kultur ist die Grundlage für eine lebendige Demokratie und ein erfülltes Leben. Es gibt Vermittlungskonzepte, die den Zugang zu kulturellen Einrichtungen erleichtern und sowohl die Verteilungsgerechtigkeit als auch die Gen</w:t>
      </w:r>
      <w:r>
        <w:rPr>
          <w:rFonts w:cstheme="minorHAnsi"/>
        </w:rPr>
        <w:t>erationengerechtigkeit sichern."</w:t>
      </w:r>
    </w:p>
    <w:p w:rsidR="004A4744" w:rsidRDefault="004A4744" w:rsidP="004A4744">
      <w:pPr>
        <w:jc w:val="both"/>
        <w:rPr>
          <w:rFonts w:cstheme="minorHAnsi"/>
        </w:rPr>
      </w:pPr>
    </w:p>
    <w:p w:rsidR="004A4744" w:rsidRPr="00F524D7" w:rsidRDefault="004A4744" w:rsidP="004A4744">
      <w:pPr>
        <w:jc w:val="both"/>
        <w:rPr>
          <w:rFonts w:cstheme="minorHAnsi"/>
        </w:rPr>
      </w:pPr>
      <w:r w:rsidRPr="00F524D7">
        <w:rPr>
          <w:rFonts w:cstheme="minorHAnsi"/>
        </w:rPr>
        <w:t>Die in der Anlage der Drucksache 2387/11 ausgewiesenen Öffnungszeiten sind für die Erfurter und die Besucher der Stadt  verwirrend</w:t>
      </w:r>
      <w:r w:rsidR="001C75B7">
        <w:rPr>
          <w:rFonts w:cstheme="minorHAnsi"/>
        </w:rPr>
        <w:t xml:space="preserve"> und auf keinen</w:t>
      </w:r>
      <w:r w:rsidR="00F524D7" w:rsidRPr="00F524D7">
        <w:rPr>
          <w:rFonts w:cstheme="minorHAnsi"/>
        </w:rPr>
        <w:t xml:space="preserve"> Fall benutzerfreundlich.</w:t>
      </w:r>
      <w:r w:rsidR="001C75B7">
        <w:rPr>
          <w:rFonts w:cstheme="minorHAnsi"/>
        </w:rPr>
        <w:t xml:space="preserve"> Ein solches Vorgehen mag für kleinere Orte mit einem Heimatmuseum noch hinnehmbar sein, für eine Landeshauptstadt sind sie es nicht.</w:t>
      </w:r>
    </w:p>
    <w:p w:rsidR="00F524D7" w:rsidRPr="00F524D7" w:rsidRDefault="00F524D7" w:rsidP="004A4744">
      <w:pPr>
        <w:jc w:val="both"/>
        <w:rPr>
          <w:rFonts w:cstheme="minorHAnsi"/>
        </w:rPr>
      </w:pPr>
    </w:p>
    <w:p w:rsidR="001C75B7" w:rsidRDefault="00F524D7" w:rsidP="00F524D7">
      <w:pPr>
        <w:pStyle w:val="Default"/>
        <w:rPr>
          <w:rFonts w:asciiTheme="minorHAnsi" w:hAnsiTheme="minorHAnsi" w:cstheme="minorHAnsi"/>
        </w:rPr>
      </w:pPr>
      <w:r w:rsidRPr="00F524D7">
        <w:rPr>
          <w:rFonts w:asciiTheme="minorHAnsi" w:hAnsiTheme="minorHAnsi" w:cstheme="minorHAnsi"/>
        </w:rPr>
        <w:t>Die</w:t>
      </w:r>
      <w:r>
        <w:rPr>
          <w:rFonts w:asciiTheme="minorHAnsi" w:hAnsiTheme="minorHAnsi" w:cstheme="minorHAnsi"/>
        </w:rPr>
        <w:t xml:space="preserve"> angestrebten</w:t>
      </w:r>
      <w:r w:rsidRPr="00F524D7">
        <w:rPr>
          <w:rFonts w:asciiTheme="minorHAnsi" w:hAnsiTheme="minorHAnsi" w:cstheme="minorHAnsi"/>
        </w:rPr>
        <w:t xml:space="preserve"> Einsparungen zur Konsolidierung der Haushalte 2012 und ff ergeben sich ausschließlich aus der Reduzierung der Bewachungskosten. </w:t>
      </w:r>
      <w:r>
        <w:rPr>
          <w:rFonts w:asciiTheme="minorHAnsi" w:hAnsiTheme="minorHAnsi" w:cstheme="minorHAnsi"/>
        </w:rPr>
        <w:t>Die Bewachung wird im Auftrag der Stadt von</w:t>
      </w:r>
      <w:r w:rsidR="001C75B7">
        <w:rPr>
          <w:rFonts w:asciiTheme="minorHAnsi" w:hAnsiTheme="minorHAnsi" w:cstheme="minorHAnsi"/>
        </w:rPr>
        <w:t xml:space="preserve"> einer  Firma</w:t>
      </w:r>
      <w:r>
        <w:rPr>
          <w:rFonts w:asciiTheme="minorHAnsi" w:hAnsiTheme="minorHAnsi" w:cstheme="minorHAnsi"/>
        </w:rPr>
        <w:t xml:space="preserve"> wahrgenommen, die ihren Mitarbeitern ohnehin nur einen Niedriglohn bezahlt hat. Unlängst konnte in dieser Branche ein Mindestlohn etabliert werden. </w:t>
      </w:r>
      <w:r w:rsidR="0076507E">
        <w:rPr>
          <w:rFonts w:asciiTheme="minorHAnsi" w:hAnsiTheme="minorHAnsi" w:cstheme="minorHAnsi"/>
        </w:rPr>
        <w:t>Die Hoffnung der Betroffenen</w:t>
      </w:r>
      <w:r>
        <w:rPr>
          <w:rFonts w:asciiTheme="minorHAnsi" w:hAnsiTheme="minorHAnsi" w:cstheme="minorHAnsi"/>
        </w:rPr>
        <w:t xml:space="preserve"> </w:t>
      </w:r>
      <w:r w:rsidR="0076507E">
        <w:rPr>
          <w:rFonts w:asciiTheme="minorHAnsi" w:hAnsiTheme="minorHAnsi" w:cstheme="minorHAnsi"/>
        </w:rPr>
        <w:t>auf ein etwas höheres E</w:t>
      </w:r>
      <w:r w:rsidR="001C75B7">
        <w:rPr>
          <w:rFonts w:asciiTheme="minorHAnsi" w:hAnsiTheme="minorHAnsi" w:cstheme="minorHAnsi"/>
        </w:rPr>
        <w:t xml:space="preserve">inkommen </w:t>
      </w:r>
      <w:r w:rsidR="0076507E">
        <w:rPr>
          <w:rFonts w:asciiTheme="minorHAnsi" w:hAnsiTheme="minorHAnsi" w:cstheme="minorHAnsi"/>
        </w:rPr>
        <w:t xml:space="preserve"> wurde mit dem Beschluss über die Drucksache 2387/11 zerstört, da es zwangsläufig zu einer Reduktion der Bewachungszeiten und damit zur Verringerung der Arbeitszeit kam.  Bei einem nicht unerheblichen Teil der betroffenen Mitarbeiter führt das dazu, dass Wohngeld oder andere Sozialleistungen geltend gemacht werden, die den städ</w:t>
      </w:r>
      <w:r w:rsidR="001C75B7">
        <w:rPr>
          <w:rFonts w:asciiTheme="minorHAnsi" w:hAnsiTheme="minorHAnsi" w:cstheme="minorHAnsi"/>
        </w:rPr>
        <w:t>tischen Haushalt belasten</w:t>
      </w:r>
      <w:r w:rsidR="0076507E">
        <w:rPr>
          <w:rFonts w:asciiTheme="minorHAnsi" w:hAnsiTheme="minorHAnsi" w:cstheme="minorHAnsi"/>
        </w:rPr>
        <w:t>.</w:t>
      </w:r>
      <w:r w:rsidR="001C75B7">
        <w:rPr>
          <w:rFonts w:asciiTheme="minorHAnsi" w:hAnsiTheme="minorHAnsi" w:cstheme="minorHAnsi"/>
        </w:rPr>
        <w:t xml:space="preserve"> </w:t>
      </w:r>
      <w:r w:rsidR="0076507E">
        <w:rPr>
          <w:rFonts w:asciiTheme="minorHAnsi" w:hAnsiTheme="minorHAnsi" w:cstheme="minorHAnsi"/>
        </w:rPr>
        <w:t xml:space="preserve">Dadurch reduzieren sich die angestrebten Einsparungen zur Haushaltskonsolidierung.  </w:t>
      </w:r>
    </w:p>
    <w:p w:rsidR="001C75B7" w:rsidRDefault="001C75B7" w:rsidP="00F524D7">
      <w:pPr>
        <w:pStyle w:val="Default"/>
        <w:rPr>
          <w:rFonts w:asciiTheme="minorHAnsi" w:hAnsiTheme="minorHAnsi" w:cstheme="minorHAnsi"/>
        </w:rPr>
      </w:pPr>
    </w:p>
    <w:p w:rsidR="00F524D7" w:rsidRDefault="003A34FE">
      <w:pPr>
        <w:jc w:val="both"/>
        <w:rPr>
          <w:rFonts w:cstheme="minorHAnsi"/>
        </w:rPr>
      </w:pPr>
      <w:r>
        <w:rPr>
          <w:rFonts w:cstheme="minorHAnsi"/>
        </w:rPr>
        <w:t>Die Überprüfung durch den entsprechenden Haushaltsbegleitantrag bleibt von dieser Vorlage unberührt,</w:t>
      </w:r>
    </w:p>
    <w:sectPr w:rsidR="00F524D7" w:rsidSect="001D296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erkTF">
    <w:altName w:val="Werk TF"/>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54B76"/>
    <w:multiLevelType w:val="hybridMultilevel"/>
    <w:tmpl w:val="82DCA87C"/>
    <w:lvl w:ilvl="0" w:tplc="8BE8A66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compat/>
  <w:rsids>
    <w:rsidRoot w:val="00B97068"/>
    <w:rsid w:val="000C7A4A"/>
    <w:rsid w:val="000D6C55"/>
    <w:rsid w:val="00193FA4"/>
    <w:rsid w:val="001C75B7"/>
    <w:rsid w:val="001D2968"/>
    <w:rsid w:val="002177AD"/>
    <w:rsid w:val="0026701F"/>
    <w:rsid w:val="002E7699"/>
    <w:rsid w:val="0035756F"/>
    <w:rsid w:val="003A34FE"/>
    <w:rsid w:val="003B6A7B"/>
    <w:rsid w:val="003D7F87"/>
    <w:rsid w:val="00412433"/>
    <w:rsid w:val="00483C71"/>
    <w:rsid w:val="004A4744"/>
    <w:rsid w:val="004A61D3"/>
    <w:rsid w:val="0052499F"/>
    <w:rsid w:val="0055180B"/>
    <w:rsid w:val="0057307B"/>
    <w:rsid w:val="0065374B"/>
    <w:rsid w:val="00677CFB"/>
    <w:rsid w:val="006D0E93"/>
    <w:rsid w:val="00754BEE"/>
    <w:rsid w:val="0076507E"/>
    <w:rsid w:val="0090166B"/>
    <w:rsid w:val="00A277B5"/>
    <w:rsid w:val="00B713BC"/>
    <w:rsid w:val="00B97068"/>
    <w:rsid w:val="00BD4D9C"/>
    <w:rsid w:val="00BF64A5"/>
    <w:rsid w:val="00CF2BB1"/>
    <w:rsid w:val="00D02E71"/>
    <w:rsid w:val="00D1072F"/>
    <w:rsid w:val="00D165A0"/>
    <w:rsid w:val="00DE1CE3"/>
    <w:rsid w:val="00E13E02"/>
    <w:rsid w:val="00E93926"/>
    <w:rsid w:val="00EC1D51"/>
    <w:rsid w:val="00EE5465"/>
    <w:rsid w:val="00F20CAB"/>
    <w:rsid w:val="00F524D7"/>
    <w:rsid w:val="00F74215"/>
    <w:rsid w:val="00FB1F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1F8B"/>
    <w:pPr>
      <w:spacing w:after="0" w:line="240" w:lineRule="auto"/>
    </w:pPr>
    <w:rPr>
      <w:sz w:val="24"/>
      <w:szCs w:val="24"/>
      <w:lang w:val="de-DE"/>
    </w:rPr>
  </w:style>
  <w:style w:type="paragraph" w:styleId="berschrift1">
    <w:name w:val="heading 1"/>
    <w:basedOn w:val="Standard"/>
    <w:next w:val="Standard"/>
    <w:link w:val="berschrift1Zchn"/>
    <w:uiPriority w:val="9"/>
    <w:qFormat/>
    <w:rsid w:val="00FB1F8B"/>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FB1F8B"/>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FB1F8B"/>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FB1F8B"/>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FB1F8B"/>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FB1F8B"/>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FB1F8B"/>
    <w:pPr>
      <w:spacing w:before="240" w:after="60"/>
      <w:outlineLvl w:val="6"/>
    </w:pPr>
  </w:style>
  <w:style w:type="paragraph" w:styleId="berschrift8">
    <w:name w:val="heading 8"/>
    <w:basedOn w:val="Standard"/>
    <w:next w:val="Standard"/>
    <w:link w:val="berschrift8Zchn"/>
    <w:uiPriority w:val="9"/>
    <w:semiHidden/>
    <w:unhideWhenUsed/>
    <w:qFormat/>
    <w:rsid w:val="00FB1F8B"/>
    <w:pPr>
      <w:spacing w:before="240" w:after="60"/>
      <w:outlineLvl w:val="7"/>
    </w:pPr>
    <w:rPr>
      <w:i/>
      <w:iCs/>
    </w:rPr>
  </w:style>
  <w:style w:type="paragraph" w:styleId="berschrift9">
    <w:name w:val="heading 9"/>
    <w:basedOn w:val="Standard"/>
    <w:next w:val="Standard"/>
    <w:link w:val="berschrift9Zchn"/>
    <w:uiPriority w:val="9"/>
    <w:semiHidden/>
    <w:unhideWhenUsed/>
    <w:qFormat/>
    <w:rsid w:val="00FB1F8B"/>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1F8B"/>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FB1F8B"/>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FB1F8B"/>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FB1F8B"/>
    <w:rPr>
      <w:b/>
      <w:bCs/>
      <w:sz w:val="28"/>
      <w:szCs w:val="28"/>
    </w:rPr>
  </w:style>
  <w:style w:type="character" w:customStyle="1" w:styleId="berschrift5Zchn">
    <w:name w:val="Überschrift 5 Zchn"/>
    <w:basedOn w:val="Absatz-Standardschriftart"/>
    <w:link w:val="berschrift5"/>
    <w:uiPriority w:val="9"/>
    <w:semiHidden/>
    <w:rsid w:val="00FB1F8B"/>
    <w:rPr>
      <w:b/>
      <w:bCs/>
      <w:i/>
      <w:iCs/>
      <w:sz w:val="26"/>
      <w:szCs w:val="26"/>
    </w:rPr>
  </w:style>
  <w:style w:type="character" w:customStyle="1" w:styleId="berschrift6Zchn">
    <w:name w:val="Überschrift 6 Zchn"/>
    <w:basedOn w:val="Absatz-Standardschriftart"/>
    <w:link w:val="berschrift6"/>
    <w:uiPriority w:val="9"/>
    <w:semiHidden/>
    <w:rsid w:val="00FB1F8B"/>
    <w:rPr>
      <w:b/>
      <w:bCs/>
    </w:rPr>
  </w:style>
  <w:style w:type="character" w:customStyle="1" w:styleId="berschrift7Zchn">
    <w:name w:val="Überschrift 7 Zchn"/>
    <w:basedOn w:val="Absatz-Standardschriftart"/>
    <w:link w:val="berschrift7"/>
    <w:uiPriority w:val="9"/>
    <w:semiHidden/>
    <w:rsid w:val="00FB1F8B"/>
    <w:rPr>
      <w:sz w:val="24"/>
      <w:szCs w:val="24"/>
    </w:rPr>
  </w:style>
  <w:style w:type="character" w:customStyle="1" w:styleId="berschrift8Zchn">
    <w:name w:val="Überschrift 8 Zchn"/>
    <w:basedOn w:val="Absatz-Standardschriftart"/>
    <w:link w:val="berschrift8"/>
    <w:uiPriority w:val="9"/>
    <w:semiHidden/>
    <w:rsid w:val="00FB1F8B"/>
    <w:rPr>
      <w:i/>
      <w:iCs/>
      <w:sz w:val="24"/>
      <w:szCs w:val="24"/>
    </w:rPr>
  </w:style>
  <w:style w:type="character" w:customStyle="1" w:styleId="berschrift9Zchn">
    <w:name w:val="Überschrift 9 Zchn"/>
    <w:basedOn w:val="Absatz-Standardschriftart"/>
    <w:link w:val="berschrift9"/>
    <w:uiPriority w:val="9"/>
    <w:semiHidden/>
    <w:rsid w:val="00FB1F8B"/>
    <w:rPr>
      <w:rFonts w:asciiTheme="majorHAnsi" w:eastAsiaTheme="majorEastAsia" w:hAnsiTheme="majorHAnsi"/>
    </w:rPr>
  </w:style>
  <w:style w:type="paragraph" w:styleId="Titel">
    <w:name w:val="Title"/>
    <w:basedOn w:val="Standard"/>
    <w:next w:val="Standard"/>
    <w:link w:val="TitelZchn"/>
    <w:uiPriority w:val="10"/>
    <w:qFormat/>
    <w:rsid w:val="00FB1F8B"/>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FB1F8B"/>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FB1F8B"/>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FB1F8B"/>
    <w:rPr>
      <w:rFonts w:asciiTheme="majorHAnsi" w:eastAsiaTheme="majorEastAsia" w:hAnsiTheme="majorHAnsi"/>
      <w:sz w:val="24"/>
      <w:szCs w:val="24"/>
    </w:rPr>
  </w:style>
  <w:style w:type="character" w:styleId="Fett">
    <w:name w:val="Strong"/>
    <w:basedOn w:val="Absatz-Standardschriftart"/>
    <w:uiPriority w:val="22"/>
    <w:qFormat/>
    <w:rsid w:val="00FB1F8B"/>
    <w:rPr>
      <w:b/>
      <w:bCs/>
    </w:rPr>
  </w:style>
  <w:style w:type="character" w:styleId="Hervorhebung">
    <w:name w:val="Emphasis"/>
    <w:basedOn w:val="Absatz-Standardschriftart"/>
    <w:uiPriority w:val="20"/>
    <w:qFormat/>
    <w:rsid w:val="00FB1F8B"/>
    <w:rPr>
      <w:rFonts w:asciiTheme="minorHAnsi" w:hAnsiTheme="minorHAnsi"/>
      <w:b/>
      <w:i/>
      <w:iCs/>
    </w:rPr>
  </w:style>
  <w:style w:type="paragraph" w:styleId="KeinLeerraum">
    <w:name w:val="No Spacing"/>
    <w:basedOn w:val="Standard"/>
    <w:uiPriority w:val="1"/>
    <w:qFormat/>
    <w:rsid w:val="00FB1F8B"/>
    <w:rPr>
      <w:szCs w:val="32"/>
    </w:rPr>
  </w:style>
  <w:style w:type="paragraph" w:styleId="Listenabsatz">
    <w:name w:val="List Paragraph"/>
    <w:basedOn w:val="Standard"/>
    <w:uiPriority w:val="34"/>
    <w:qFormat/>
    <w:rsid w:val="00FB1F8B"/>
    <w:pPr>
      <w:ind w:left="720"/>
      <w:contextualSpacing/>
    </w:pPr>
  </w:style>
  <w:style w:type="paragraph" w:styleId="Anfhrungszeichen">
    <w:name w:val="Quote"/>
    <w:basedOn w:val="Standard"/>
    <w:next w:val="Standard"/>
    <w:link w:val="AnfhrungszeichenZchn"/>
    <w:uiPriority w:val="29"/>
    <w:qFormat/>
    <w:rsid w:val="00FB1F8B"/>
    <w:rPr>
      <w:i/>
    </w:rPr>
  </w:style>
  <w:style w:type="character" w:customStyle="1" w:styleId="AnfhrungszeichenZchn">
    <w:name w:val="Anführungszeichen Zchn"/>
    <w:basedOn w:val="Absatz-Standardschriftart"/>
    <w:link w:val="Anfhrungszeichen"/>
    <w:uiPriority w:val="29"/>
    <w:rsid w:val="00FB1F8B"/>
    <w:rPr>
      <w:i/>
      <w:sz w:val="24"/>
      <w:szCs w:val="24"/>
    </w:rPr>
  </w:style>
  <w:style w:type="paragraph" w:styleId="IntensivesAnfhrungszeichen">
    <w:name w:val="Intense Quote"/>
    <w:basedOn w:val="Standard"/>
    <w:next w:val="Standard"/>
    <w:link w:val="IntensivesAnfhrungszeichenZchn"/>
    <w:uiPriority w:val="30"/>
    <w:qFormat/>
    <w:rsid w:val="00FB1F8B"/>
    <w:pPr>
      <w:ind w:left="720" w:right="720"/>
    </w:pPr>
    <w:rPr>
      <w:b/>
      <w:i/>
      <w:szCs w:val="22"/>
    </w:rPr>
  </w:style>
  <w:style w:type="character" w:customStyle="1" w:styleId="IntensivesAnfhrungszeichenZchn">
    <w:name w:val="Intensives Anführungszeichen Zchn"/>
    <w:basedOn w:val="Absatz-Standardschriftart"/>
    <w:link w:val="IntensivesAnfhrungszeichen"/>
    <w:uiPriority w:val="30"/>
    <w:rsid w:val="00FB1F8B"/>
    <w:rPr>
      <w:b/>
      <w:i/>
      <w:sz w:val="24"/>
    </w:rPr>
  </w:style>
  <w:style w:type="character" w:styleId="SchwacheHervorhebung">
    <w:name w:val="Subtle Emphasis"/>
    <w:uiPriority w:val="19"/>
    <w:qFormat/>
    <w:rsid w:val="00FB1F8B"/>
    <w:rPr>
      <w:i/>
      <w:color w:val="5A5A5A" w:themeColor="text1" w:themeTint="A5"/>
    </w:rPr>
  </w:style>
  <w:style w:type="character" w:styleId="IntensiveHervorhebung">
    <w:name w:val="Intense Emphasis"/>
    <w:basedOn w:val="Absatz-Standardschriftart"/>
    <w:uiPriority w:val="21"/>
    <w:qFormat/>
    <w:rsid w:val="00FB1F8B"/>
    <w:rPr>
      <w:b/>
      <w:i/>
      <w:sz w:val="24"/>
      <w:szCs w:val="24"/>
      <w:u w:val="single"/>
    </w:rPr>
  </w:style>
  <w:style w:type="character" w:styleId="SchwacherVerweis">
    <w:name w:val="Subtle Reference"/>
    <w:basedOn w:val="Absatz-Standardschriftart"/>
    <w:uiPriority w:val="31"/>
    <w:qFormat/>
    <w:rsid w:val="00FB1F8B"/>
    <w:rPr>
      <w:sz w:val="24"/>
      <w:szCs w:val="24"/>
      <w:u w:val="single"/>
    </w:rPr>
  </w:style>
  <w:style w:type="character" w:styleId="IntensiverVerweis">
    <w:name w:val="Intense Reference"/>
    <w:basedOn w:val="Absatz-Standardschriftart"/>
    <w:uiPriority w:val="32"/>
    <w:qFormat/>
    <w:rsid w:val="00FB1F8B"/>
    <w:rPr>
      <w:b/>
      <w:sz w:val="24"/>
      <w:u w:val="single"/>
    </w:rPr>
  </w:style>
  <w:style w:type="character" w:styleId="Buchtitel">
    <w:name w:val="Book Title"/>
    <w:basedOn w:val="Absatz-Standardschriftart"/>
    <w:uiPriority w:val="33"/>
    <w:qFormat/>
    <w:rsid w:val="00FB1F8B"/>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FB1F8B"/>
    <w:pPr>
      <w:outlineLvl w:val="9"/>
    </w:pPr>
  </w:style>
  <w:style w:type="paragraph" w:customStyle="1" w:styleId="Default">
    <w:name w:val="Default"/>
    <w:rsid w:val="00B713BC"/>
    <w:pPr>
      <w:autoSpaceDE w:val="0"/>
      <w:autoSpaceDN w:val="0"/>
      <w:adjustRightInd w:val="0"/>
      <w:spacing w:after="0" w:line="240" w:lineRule="auto"/>
    </w:pPr>
    <w:rPr>
      <w:rFonts w:ascii="WerkTF" w:hAnsi="WerkTF" w:cs="WerkTF"/>
      <w:color w:val="000000"/>
      <w:sz w:val="24"/>
      <w:szCs w:val="24"/>
      <w:lang w:val="de-DE" w:bidi="ar-SA"/>
    </w:rPr>
  </w:style>
</w:styles>
</file>

<file path=word/webSettings.xml><?xml version="1.0" encoding="utf-8"?>
<w:webSettings xmlns:r="http://schemas.openxmlformats.org/officeDocument/2006/relationships" xmlns:w="http://schemas.openxmlformats.org/wordprocessingml/2006/main">
  <w:divs>
    <w:div w:id="707920074">
      <w:bodyDiv w:val="1"/>
      <w:marLeft w:val="0"/>
      <w:marRight w:val="0"/>
      <w:marTop w:val="0"/>
      <w:marBottom w:val="0"/>
      <w:divBdr>
        <w:top w:val="none" w:sz="0" w:space="0" w:color="auto"/>
        <w:left w:val="none" w:sz="0" w:space="0" w:color="auto"/>
        <w:bottom w:val="none" w:sz="0" w:space="0" w:color="auto"/>
        <w:right w:val="none" w:sz="0" w:space="0" w:color="auto"/>
      </w:divBdr>
    </w:div>
    <w:div w:id="1447894293">
      <w:bodyDiv w:val="1"/>
      <w:marLeft w:val="0"/>
      <w:marRight w:val="0"/>
      <w:marTop w:val="0"/>
      <w:marBottom w:val="0"/>
      <w:divBdr>
        <w:top w:val="none" w:sz="0" w:space="0" w:color="auto"/>
        <w:left w:val="none" w:sz="0" w:space="0" w:color="auto"/>
        <w:bottom w:val="none" w:sz="0" w:space="0" w:color="auto"/>
        <w:right w:val="none" w:sz="0" w:space="0" w:color="auto"/>
      </w:divBdr>
    </w:div>
    <w:div w:id="19293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C709A-00FA-4EFA-88D1-4676DD8B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Wolfgang Beese</dc:creator>
  <cp:lastModifiedBy>Wolfgang</cp:lastModifiedBy>
  <cp:revision>11</cp:revision>
  <dcterms:created xsi:type="dcterms:W3CDTF">2012-01-12T18:54:00Z</dcterms:created>
  <dcterms:modified xsi:type="dcterms:W3CDTF">2012-02-27T17:01:00Z</dcterms:modified>
</cp:coreProperties>
</file>